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F40" w:rsidRDefault="006F7F40">
      <w:pPr>
        <w:rPr>
          <w:rFonts w:ascii="Letter-join Plus 36" w:hAnsi="Letter-join Plus 36"/>
        </w:rPr>
      </w:pPr>
      <w:r>
        <w:rPr>
          <w:rFonts w:ascii="Letter-join Plus 36" w:hAnsi="Letter-join Plus 36"/>
          <w:noProof/>
        </w:rPr>
        <mc:AlternateContent>
          <mc:Choice Requires="wps">
            <w:drawing>
              <wp:anchor distT="0" distB="0" distL="114300" distR="114300" simplePos="0" relativeHeight="251667456" behindDoc="0" locked="0" layoutInCell="1" allowOverlap="1" wp14:anchorId="6E368913" wp14:editId="3D35A320">
                <wp:simplePos x="0" y="0"/>
                <wp:positionH relativeFrom="column">
                  <wp:posOffset>80210</wp:posOffset>
                </wp:positionH>
                <wp:positionV relativeFrom="paragraph">
                  <wp:posOffset>6096000</wp:posOffset>
                </wp:positionV>
                <wp:extent cx="1491916" cy="1307432"/>
                <wp:effectExtent l="0" t="0" r="13335" b="45720"/>
                <wp:wrapNone/>
                <wp:docPr id="6" name="Callout: Down Arrow 6"/>
                <wp:cNvGraphicFramePr/>
                <a:graphic xmlns:a="http://schemas.openxmlformats.org/drawingml/2006/main">
                  <a:graphicData uri="http://schemas.microsoft.com/office/word/2010/wordprocessingShape">
                    <wps:wsp>
                      <wps:cNvSpPr/>
                      <wps:spPr>
                        <a:xfrm>
                          <a:off x="0" y="0"/>
                          <a:ext cx="1491916" cy="1307432"/>
                        </a:xfrm>
                        <a:prstGeom prst="downArrowCallout">
                          <a:avLst>
                            <a:gd name="adj1" fmla="val 11201"/>
                            <a:gd name="adj2" fmla="val 16376"/>
                            <a:gd name="adj3" fmla="val 25000"/>
                            <a:gd name="adj4" fmla="val 64977"/>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F40" w:rsidRPr="00C666E3" w:rsidRDefault="006F7F40" w:rsidP="006F7F40">
                            <w:pPr>
                              <w:jc w:val="center"/>
                              <w:rPr>
                                <w:color w:val="525252" w:themeColor="accent3" w:themeShade="80"/>
                              </w:rPr>
                            </w:pPr>
                            <w:r w:rsidRPr="00C666E3">
                              <w:rPr>
                                <w:color w:val="525252" w:themeColor="accent3" w:themeShade="80"/>
                              </w:rPr>
                              <w:t>Assessment Through Marking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6891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6" o:spid="_x0000_s1026" type="#_x0000_t80" style="position:absolute;margin-left:6.3pt;margin-top:480pt;width:117.45pt;height:10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" adj="14035,7700,16200,9740" fillcolor="#fbe4d5 [661]" strokecolor="#ed7d31 [3205]" strokeweight="1pt">
                <v:textbox>
                  <w:txbxContent>
                    <w:p w:rsidR="006F7F40" w:rsidRPr="00C666E3" w:rsidRDefault="006F7F40" w:rsidP="006F7F40">
                      <w:pPr>
                        <w:jc w:val="center"/>
                        <w:rPr>
                          <w:color w:val="525252" w:themeColor="accent3" w:themeShade="80"/>
                        </w:rPr>
                      </w:pPr>
                      <w:r w:rsidRPr="00C666E3">
                        <w:rPr>
                          <w:color w:val="525252" w:themeColor="accent3" w:themeShade="80"/>
                        </w:rPr>
                        <w:t>Assessment Through Marking</w:t>
                      </w:r>
                    </w:p>
                  </w:txbxContent>
                </v:textbox>
              </v:shape>
            </w:pict>
          </mc:Fallback>
        </mc:AlternateContent>
      </w:r>
      <w:r>
        <w:rPr>
          <w:rFonts w:ascii="Letter-join Plus 36" w:hAnsi="Letter-join Plus 36"/>
          <w:noProof/>
        </w:rPr>
        <mc:AlternateContent>
          <mc:Choice Requires="wps">
            <w:drawing>
              <wp:anchor distT="0" distB="0" distL="114300" distR="114300" simplePos="0" relativeHeight="251665408" behindDoc="0" locked="0" layoutInCell="1" allowOverlap="1" wp14:anchorId="438C2640" wp14:editId="72A446F4">
                <wp:simplePos x="0" y="0"/>
                <wp:positionH relativeFrom="column">
                  <wp:posOffset>72190</wp:posOffset>
                </wp:positionH>
                <wp:positionV relativeFrom="paragraph">
                  <wp:posOffset>4708358</wp:posOffset>
                </wp:positionV>
                <wp:extent cx="1491916" cy="1307432"/>
                <wp:effectExtent l="0" t="0" r="13335" b="45720"/>
                <wp:wrapNone/>
                <wp:docPr id="5" name="Callout: Down Arrow 5"/>
                <wp:cNvGraphicFramePr/>
                <a:graphic xmlns:a="http://schemas.openxmlformats.org/drawingml/2006/main">
                  <a:graphicData uri="http://schemas.microsoft.com/office/word/2010/wordprocessingShape">
                    <wps:wsp>
                      <wps:cNvSpPr/>
                      <wps:spPr>
                        <a:xfrm>
                          <a:off x="0" y="0"/>
                          <a:ext cx="1491916" cy="1307432"/>
                        </a:xfrm>
                        <a:prstGeom prst="downArrowCallout">
                          <a:avLst>
                            <a:gd name="adj1" fmla="val 11201"/>
                            <a:gd name="adj2" fmla="val 16376"/>
                            <a:gd name="adj3" fmla="val 25000"/>
                            <a:gd name="adj4" fmla="val 64977"/>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F40" w:rsidRPr="00C666E3" w:rsidRDefault="006F7F40" w:rsidP="006F7F40">
                            <w:pPr>
                              <w:jc w:val="center"/>
                              <w:rPr>
                                <w:color w:val="525252" w:themeColor="accent3" w:themeShade="80"/>
                              </w:rPr>
                            </w:pPr>
                            <w:r w:rsidRPr="00C666E3">
                              <w:rPr>
                                <w:color w:val="525252" w:themeColor="accent3" w:themeShade="80"/>
                              </w:rPr>
                              <w:t>Application Through Dictation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C2640" id="Callout: Down Arrow 5" o:spid="_x0000_s1027" type="#_x0000_t80" style="position:absolute;margin-left:5.7pt;margin-top:370.75pt;width:117.45pt;height:10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" adj="14035,7700,16200,9740" fillcolor="#fbe4d5 [661]" strokecolor="#ed7d31 [3205]" strokeweight="1pt">
                <v:textbox>
                  <w:txbxContent>
                    <w:p w:rsidR="006F7F40" w:rsidRPr="00C666E3" w:rsidRDefault="006F7F40" w:rsidP="006F7F40">
                      <w:pPr>
                        <w:jc w:val="center"/>
                        <w:rPr>
                          <w:color w:val="525252" w:themeColor="accent3" w:themeShade="80"/>
                        </w:rPr>
                      </w:pPr>
                      <w:r w:rsidRPr="00C666E3">
                        <w:rPr>
                          <w:color w:val="525252" w:themeColor="accent3" w:themeShade="80"/>
                        </w:rPr>
                        <w:t>Application Through Dictation</w:t>
                      </w:r>
                    </w:p>
                  </w:txbxContent>
                </v:textbox>
              </v:shape>
            </w:pict>
          </mc:Fallback>
        </mc:AlternateContent>
      </w:r>
      <w:r>
        <w:rPr>
          <w:rFonts w:ascii="Letter-join Plus 36" w:hAnsi="Letter-join Plus 36"/>
          <w:noProof/>
        </w:rPr>
        <mc:AlternateContent>
          <mc:Choice Requires="wps">
            <w:drawing>
              <wp:anchor distT="0" distB="0" distL="114300" distR="114300" simplePos="0" relativeHeight="251663360" behindDoc="0" locked="0" layoutInCell="1" allowOverlap="1" wp14:anchorId="54ABC509" wp14:editId="5CB2BFD6">
                <wp:simplePos x="0" y="0"/>
                <wp:positionH relativeFrom="column">
                  <wp:posOffset>63901</wp:posOffset>
                </wp:positionH>
                <wp:positionV relativeFrom="paragraph">
                  <wp:posOffset>3336758</wp:posOffset>
                </wp:positionV>
                <wp:extent cx="1491916" cy="1307432"/>
                <wp:effectExtent l="0" t="0" r="13335" b="45720"/>
                <wp:wrapNone/>
                <wp:docPr id="4" name="Callout: Down Arrow 4"/>
                <wp:cNvGraphicFramePr/>
                <a:graphic xmlns:a="http://schemas.openxmlformats.org/drawingml/2006/main">
                  <a:graphicData uri="http://schemas.microsoft.com/office/word/2010/wordprocessingShape">
                    <wps:wsp>
                      <wps:cNvSpPr/>
                      <wps:spPr>
                        <a:xfrm>
                          <a:off x="0" y="0"/>
                          <a:ext cx="1491916" cy="1307432"/>
                        </a:xfrm>
                        <a:prstGeom prst="downArrowCallout">
                          <a:avLst>
                            <a:gd name="adj1" fmla="val 11201"/>
                            <a:gd name="adj2" fmla="val 16376"/>
                            <a:gd name="adj3" fmla="val 25000"/>
                            <a:gd name="adj4" fmla="val 64977"/>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F40" w:rsidRPr="00C666E3" w:rsidRDefault="006F7F40" w:rsidP="006F7F40">
                            <w:pPr>
                              <w:jc w:val="center"/>
                              <w:rPr>
                                <w:color w:val="525252" w:themeColor="accent3" w:themeShade="80"/>
                              </w:rPr>
                            </w:pPr>
                            <w:r w:rsidRPr="00C666E3">
                              <w:rPr>
                                <w:color w:val="525252" w:themeColor="accent3" w:themeShade="80"/>
                              </w:rPr>
                              <w:t>Practice Syllable and Sound Breakdown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C509" id="Callout: Down Arrow 4" o:spid="_x0000_s1028" type="#_x0000_t80" style="position:absolute;margin-left:5.05pt;margin-top:262.75pt;width:117.45pt;height:10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" adj="14035,7700,16200,9740" fillcolor="#fbe4d5 [661]" strokecolor="#ed7d31 [3205]" strokeweight="1pt">
                <v:textbox>
                  <w:txbxContent>
                    <w:p w:rsidR="006F7F40" w:rsidRPr="00C666E3" w:rsidRDefault="006F7F40" w:rsidP="006F7F40">
                      <w:pPr>
                        <w:jc w:val="center"/>
                        <w:rPr>
                          <w:color w:val="525252" w:themeColor="accent3" w:themeShade="80"/>
                        </w:rPr>
                      </w:pPr>
                      <w:r w:rsidRPr="00C666E3">
                        <w:rPr>
                          <w:color w:val="525252" w:themeColor="accent3" w:themeShade="80"/>
                        </w:rPr>
                        <w:t>Practice Syllable and Sound Breakdown</w:t>
                      </w:r>
                    </w:p>
                  </w:txbxContent>
                </v:textbox>
              </v:shape>
            </w:pict>
          </mc:Fallback>
        </mc:AlternateContent>
      </w:r>
      <w:r>
        <w:rPr>
          <w:rFonts w:ascii="Letter-join Plus 36" w:hAnsi="Letter-join Plus 36"/>
          <w:noProof/>
        </w:rPr>
        <mc:AlternateContent>
          <mc:Choice Requires="wps">
            <w:drawing>
              <wp:anchor distT="0" distB="0" distL="114300" distR="114300" simplePos="0" relativeHeight="251661312" behindDoc="0" locked="0" layoutInCell="1" allowOverlap="1" wp14:anchorId="54ABC509" wp14:editId="5CB2BFD6">
                <wp:simplePos x="0" y="0"/>
                <wp:positionH relativeFrom="column">
                  <wp:posOffset>48126</wp:posOffset>
                </wp:positionH>
                <wp:positionV relativeFrom="paragraph">
                  <wp:posOffset>1965158</wp:posOffset>
                </wp:positionV>
                <wp:extent cx="1491916" cy="1307432"/>
                <wp:effectExtent l="0" t="0" r="13335" b="45720"/>
                <wp:wrapNone/>
                <wp:docPr id="3" name="Callout: Down Arrow 3"/>
                <wp:cNvGraphicFramePr/>
                <a:graphic xmlns:a="http://schemas.openxmlformats.org/drawingml/2006/main">
                  <a:graphicData uri="http://schemas.microsoft.com/office/word/2010/wordprocessingShape">
                    <wps:wsp>
                      <wps:cNvSpPr/>
                      <wps:spPr>
                        <a:xfrm>
                          <a:off x="0" y="0"/>
                          <a:ext cx="1491916" cy="1307432"/>
                        </a:xfrm>
                        <a:prstGeom prst="downArrowCallout">
                          <a:avLst>
                            <a:gd name="adj1" fmla="val 11201"/>
                            <a:gd name="adj2" fmla="val 16376"/>
                            <a:gd name="adj3" fmla="val 25000"/>
                            <a:gd name="adj4" fmla="val 64977"/>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F40" w:rsidRPr="00C666E3" w:rsidRDefault="006F7F40" w:rsidP="006F7F40">
                            <w:pPr>
                              <w:jc w:val="center"/>
                              <w:rPr>
                                <w:color w:val="525252" w:themeColor="accent3" w:themeShade="80"/>
                              </w:rPr>
                            </w:pPr>
                            <w:r w:rsidRPr="00C666E3">
                              <w:rPr>
                                <w:color w:val="525252" w:themeColor="accent3" w:themeShade="80"/>
                              </w:rPr>
                              <w:t>Teach New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C509" id="Callout: Down Arrow 3" o:spid="_x0000_s1029" type="#_x0000_t80" style="position:absolute;margin-left:3.8pt;margin-top:154.75pt;width:117.45pt;height:10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" adj="14035,7700,16200,9740" fillcolor="#fbe4d5 [661]" strokecolor="#ed7d31 [3205]" strokeweight="1pt">
                <v:textbox>
                  <w:txbxContent>
                    <w:p w:rsidR="006F7F40" w:rsidRPr="00C666E3" w:rsidRDefault="006F7F40" w:rsidP="006F7F40">
                      <w:pPr>
                        <w:jc w:val="center"/>
                        <w:rPr>
                          <w:color w:val="525252" w:themeColor="accent3" w:themeShade="80"/>
                        </w:rPr>
                      </w:pPr>
                      <w:r w:rsidRPr="00C666E3">
                        <w:rPr>
                          <w:color w:val="525252" w:themeColor="accent3" w:themeShade="80"/>
                        </w:rPr>
                        <w:t>Teach New Rule</w:t>
                      </w:r>
                    </w:p>
                  </w:txbxContent>
                </v:textbox>
              </v:shape>
            </w:pict>
          </mc:Fallback>
        </mc:AlternateContent>
      </w:r>
      <w:r>
        <w:rPr>
          <w:rFonts w:ascii="Letter-join Plus 36" w:hAnsi="Letter-join Plus 36"/>
          <w:noProof/>
        </w:rPr>
        <mc:AlternateContent>
          <mc:Choice Requires="wps">
            <w:drawing>
              <wp:anchor distT="0" distB="0" distL="114300" distR="114300" simplePos="0" relativeHeight="251659264" behindDoc="0" locked="0" layoutInCell="1" allowOverlap="1">
                <wp:simplePos x="0" y="0"/>
                <wp:positionH relativeFrom="column">
                  <wp:posOffset>40105</wp:posOffset>
                </wp:positionH>
                <wp:positionV relativeFrom="paragraph">
                  <wp:posOffset>601580</wp:posOffset>
                </wp:positionV>
                <wp:extent cx="1491916" cy="1307432"/>
                <wp:effectExtent l="0" t="0" r="13335" b="45720"/>
                <wp:wrapNone/>
                <wp:docPr id="2" name="Callout: Down Arrow 2"/>
                <wp:cNvGraphicFramePr/>
                <a:graphic xmlns:a="http://schemas.openxmlformats.org/drawingml/2006/main">
                  <a:graphicData uri="http://schemas.microsoft.com/office/word/2010/wordprocessingShape">
                    <wps:wsp>
                      <wps:cNvSpPr/>
                      <wps:spPr>
                        <a:xfrm>
                          <a:off x="0" y="0"/>
                          <a:ext cx="1491916" cy="1307432"/>
                        </a:xfrm>
                        <a:prstGeom prst="downArrowCallout">
                          <a:avLst>
                            <a:gd name="adj1" fmla="val 11201"/>
                            <a:gd name="adj2" fmla="val 16376"/>
                            <a:gd name="adj3" fmla="val 25000"/>
                            <a:gd name="adj4" fmla="val 64977"/>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F40" w:rsidRPr="00C666E3" w:rsidRDefault="006F7F40" w:rsidP="006F7F40">
                            <w:pPr>
                              <w:jc w:val="center"/>
                              <w:rPr>
                                <w:color w:val="525252" w:themeColor="accent3" w:themeShade="80"/>
                              </w:rPr>
                            </w:pPr>
                            <w:r w:rsidRPr="00C666E3">
                              <w:rPr>
                                <w:color w:val="525252" w:themeColor="accent3" w:themeShade="80"/>
                              </w:rPr>
                              <w:t>Revisit and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wn Arrow 2" o:spid="_x0000_s1030" type="#_x0000_t80" style="position:absolute;margin-left:3.15pt;margin-top:47.35pt;width:117.45pt;height:10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" adj="14035,7700,16200,9740" fillcolor="#fbe4d5 [661]" strokecolor="#ed7d31 [3205]" strokeweight="1pt">
                <v:textbox>
                  <w:txbxContent>
                    <w:p w:rsidR="006F7F40" w:rsidRPr="00C666E3" w:rsidRDefault="006F7F40" w:rsidP="006F7F40">
                      <w:pPr>
                        <w:jc w:val="center"/>
                        <w:rPr>
                          <w:color w:val="525252" w:themeColor="accent3" w:themeShade="80"/>
                        </w:rPr>
                      </w:pPr>
                      <w:r w:rsidRPr="00C666E3">
                        <w:rPr>
                          <w:color w:val="525252" w:themeColor="accent3" w:themeShade="80"/>
                        </w:rPr>
                        <w:t>Revisit and Review</w:t>
                      </w:r>
                    </w:p>
                  </w:txbxContent>
                </v:textbox>
              </v:shape>
            </w:pict>
          </mc:Fallback>
        </mc:AlternateContent>
      </w:r>
      <w:r w:rsidRPr="006F7F40">
        <w:rPr>
          <w:rFonts w:ascii="Letter-join Plus 36" w:hAnsi="Letter-join Plus 36"/>
        </w:rPr>
        <w:t>The Structure of a Spelling Lesson:</w:t>
      </w:r>
    </w:p>
    <w:p w:rsidR="006F7F40" w:rsidRDefault="006F7F40" w:rsidP="006F7F40">
      <w:pPr>
        <w:rPr>
          <w:rFonts w:ascii="Letter-join Plus 36" w:hAnsi="Letter-join Plus 36"/>
        </w:rPr>
      </w:pPr>
    </w:p>
    <w:p w:rsidR="006F7F40" w:rsidRDefault="006F7F40" w:rsidP="006F7F40">
      <w:pPr>
        <w:tabs>
          <w:tab w:val="left" w:pos="2703"/>
        </w:tabs>
        <w:ind w:left="2703"/>
        <w:rPr>
          <w:rFonts w:ascii="Letter-join Plus 36" w:hAnsi="Letter-join Plus 36"/>
        </w:rPr>
      </w:pPr>
      <w:r>
        <w:rPr>
          <w:rFonts w:ascii="Letter-join Plus 36" w:hAnsi="Letter-join Plus 36"/>
        </w:rPr>
        <w:t xml:space="preserve">Recap the spelling rules from the previous week or lesson. </w:t>
      </w:r>
    </w:p>
    <w:p w:rsidR="006F7F40" w:rsidRPr="006F7F40" w:rsidRDefault="006F7F40" w:rsidP="006F7F40">
      <w:pPr>
        <w:rPr>
          <w:rFonts w:ascii="Letter-join Plus 36" w:hAnsi="Letter-join Plus 36"/>
        </w:rPr>
      </w:pPr>
    </w:p>
    <w:p w:rsidR="006F7F40" w:rsidRPr="006F7F40" w:rsidRDefault="006F7F40" w:rsidP="006F7F40">
      <w:pPr>
        <w:rPr>
          <w:rFonts w:ascii="Letter-join Plus 36" w:hAnsi="Letter-join Plus 36"/>
        </w:rPr>
      </w:pPr>
    </w:p>
    <w:p w:rsidR="006F7F40" w:rsidRDefault="006F7F40" w:rsidP="006F7F40">
      <w:pPr>
        <w:rPr>
          <w:rFonts w:ascii="Letter-join Plus 36" w:hAnsi="Letter-join Plus 36"/>
        </w:rPr>
      </w:pPr>
    </w:p>
    <w:p w:rsidR="006F7F40" w:rsidRDefault="006F7F40" w:rsidP="006F7F40">
      <w:pPr>
        <w:tabs>
          <w:tab w:val="left" w:pos="2691"/>
        </w:tabs>
        <w:ind w:left="2691"/>
        <w:rPr>
          <w:rFonts w:ascii="Letter-join Plus 36" w:hAnsi="Letter-join Plus 36"/>
        </w:rPr>
      </w:pPr>
      <w:r>
        <w:rPr>
          <w:rFonts w:ascii="Letter-join Plus 36" w:hAnsi="Letter-join Plus 36"/>
        </w:rPr>
        <w:t xml:space="preserve">Explicitly teach the new spelling rule and specific rules that may go with it. Giving lots of examples that they will learn for their spelling test. For example, tri means 3. </w:t>
      </w:r>
    </w:p>
    <w:p w:rsidR="006F7F40" w:rsidRDefault="006F7F40" w:rsidP="006F7F40">
      <w:pPr>
        <w:rPr>
          <w:rFonts w:ascii="Letter-join Plus 36" w:hAnsi="Letter-join Plus 36"/>
        </w:rPr>
      </w:pPr>
    </w:p>
    <w:p w:rsidR="00473979" w:rsidRDefault="006F7F40" w:rsidP="00473979">
      <w:pPr>
        <w:tabs>
          <w:tab w:val="left" w:pos="2589"/>
        </w:tabs>
        <w:ind w:left="2589"/>
        <w:rPr>
          <w:rFonts w:ascii="Letter-join Plus 36" w:hAnsi="Letter-join Plus 36"/>
        </w:rPr>
      </w:pPr>
      <w:r>
        <w:rPr>
          <w:rFonts w:ascii="Letter-join Plus 36" w:hAnsi="Letter-join Plus 36"/>
        </w:rPr>
        <w:t xml:space="preserve">Break down two of the words into their syllables and sounds. Focusing on the phonics </w:t>
      </w:r>
      <w:r w:rsidR="00473979">
        <w:rPr>
          <w:rFonts w:ascii="Letter-join Plus 36" w:hAnsi="Letter-join Plus 36"/>
        </w:rPr>
        <w:t xml:space="preserve">aspects of certain words. Moreover, thinking about the spelling rule and how it can be applied when broken down into syllables. </w:t>
      </w:r>
    </w:p>
    <w:p w:rsidR="00473979" w:rsidRPr="00473979" w:rsidRDefault="00473979" w:rsidP="00473979">
      <w:pPr>
        <w:rPr>
          <w:rFonts w:ascii="Letter-join Plus 36" w:hAnsi="Letter-join Plus 36"/>
        </w:rPr>
      </w:pPr>
    </w:p>
    <w:p w:rsidR="00473979" w:rsidRDefault="00473979" w:rsidP="00473979">
      <w:pPr>
        <w:rPr>
          <w:rFonts w:ascii="Letter-join Plus 36" w:hAnsi="Letter-join Plus 36"/>
        </w:rPr>
      </w:pPr>
    </w:p>
    <w:p w:rsidR="00C666E3" w:rsidRDefault="00473979" w:rsidP="00473979">
      <w:pPr>
        <w:tabs>
          <w:tab w:val="left" w:pos="2589"/>
        </w:tabs>
        <w:ind w:left="2589"/>
        <w:rPr>
          <w:rFonts w:ascii="Letter-join Plus 36" w:hAnsi="Letter-join Plus 36"/>
        </w:rPr>
      </w:pPr>
      <w:r>
        <w:rPr>
          <w:rFonts w:ascii="Letter-join Plus 36" w:hAnsi="Letter-join Plus 36"/>
        </w:rPr>
        <w:t xml:space="preserve">Children then hear a sentence that involves the words learnt that lesson. But also involving the grammar rules we have been learning throughout the year. For example, fronted adverbial and conjunction. </w:t>
      </w:r>
    </w:p>
    <w:p w:rsidR="00C666E3" w:rsidRDefault="00C666E3" w:rsidP="00C666E3">
      <w:pPr>
        <w:rPr>
          <w:rFonts w:ascii="Letter-join Plus 36" w:hAnsi="Letter-join Plus 36"/>
        </w:rPr>
      </w:pPr>
    </w:p>
    <w:p w:rsidR="00206ECE" w:rsidRDefault="00C666E3" w:rsidP="00C666E3">
      <w:pPr>
        <w:tabs>
          <w:tab w:val="left" w:pos="2817"/>
        </w:tabs>
        <w:ind w:left="2817"/>
        <w:rPr>
          <w:rFonts w:ascii="Letter-join Plus 36" w:hAnsi="Letter-join Plus 36"/>
        </w:rPr>
      </w:pPr>
      <w:r>
        <w:rPr>
          <w:rFonts w:ascii="Letter-join Plus 36" w:hAnsi="Letter-join Plus 36"/>
        </w:rPr>
        <w:tab/>
        <w:t xml:space="preserve">Staff mark the books and check they have understood the breaking down of syllables and the application through dictation. Also, there is formative assessment done in the weekly spelling test and dictation session. Any major concerns are dealt with through intervention. </w:t>
      </w:r>
    </w:p>
    <w:p w:rsidR="00C666E3" w:rsidRDefault="00C666E3" w:rsidP="00C666E3">
      <w:pPr>
        <w:tabs>
          <w:tab w:val="left" w:pos="2817"/>
        </w:tabs>
        <w:rPr>
          <w:rFonts w:ascii="Letter-join Plus 36" w:hAnsi="Letter-join Plus 36"/>
        </w:rPr>
      </w:pPr>
    </w:p>
    <w:p w:rsidR="00C666E3" w:rsidRDefault="00C666E3" w:rsidP="00C666E3">
      <w:pPr>
        <w:tabs>
          <w:tab w:val="left" w:pos="2817"/>
        </w:tabs>
        <w:rPr>
          <w:rFonts w:ascii="Letter-join Plus 36" w:hAnsi="Letter-join Plus 36"/>
        </w:rPr>
      </w:pPr>
    </w:p>
    <w:p w:rsidR="00C666E3" w:rsidRPr="00C666E3" w:rsidRDefault="00C666E3" w:rsidP="00C666E3">
      <w:pPr>
        <w:tabs>
          <w:tab w:val="left" w:pos="2817"/>
        </w:tabs>
        <w:rPr>
          <w:rFonts w:ascii="Letter-join Plus 36" w:hAnsi="Letter-join Plus 36"/>
        </w:rPr>
      </w:pPr>
      <w:r>
        <w:rPr>
          <w:rFonts w:ascii="Letter-join Plus 36" w:hAnsi="Letter-join Plus 36"/>
        </w:rPr>
        <w:t>Spellings are sent home weekly on a Friday</w:t>
      </w:r>
      <w:r w:rsidR="00F94405">
        <w:rPr>
          <w:rFonts w:ascii="Letter-join Plus 36" w:hAnsi="Letter-join Plus 36"/>
        </w:rPr>
        <w:t>.</w:t>
      </w:r>
      <w:bookmarkStart w:id="0" w:name="_GoBack"/>
      <w:bookmarkEnd w:id="0"/>
    </w:p>
    <w:sectPr w:rsidR="00C666E3" w:rsidRPr="00C666E3" w:rsidSect="006F7F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40"/>
    <w:rsid w:val="00206ECE"/>
    <w:rsid w:val="00473979"/>
    <w:rsid w:val="006F7F40"/>
    <w:rsid w:val="00C666E3"/>
    <w:rsid w:val="00F9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BB8"/>
  <w15:chartTrackingRefBased/>
  <w15:docId w15:val="{17FEEF4A-6EBE-44BF-A8E7-34CD59F2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2022-03-09T14:53:00Z</cp:lastPrinted>
  <dcterms:created xsi:type="dcterms:W3CDTF">2022-08-22T15:48:00Z</dcterms:created>
  <dcterms:modified xsi:type="dcterms:W3CDTF">2022-08-22T15:48:00Z</dcterms:modified>
</cp:coreProperties>
</file>